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551" w:rsidRDefault="005B6551" w:rsidP="00DD5A1B">
      <w:pPr>
        <w:pStyle w:val="Heading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5B6551" w:rsidRPr="00482BB9" w:rsidRDefault="005B6551" w:rsidP="00DD5A1B">
      <w:pPr>
        <w:ind w:firstLine="567"/>
      </w:pPr>
    </w:p>
    <w:p w:rsidR="005B6551" w:rsidRPr="00645B56" w:rsidRDefault="005B6551" w:rsidP="00DD5A1B">
      <w:pPr>
        <w:ind w:firstLine="567"/>
      </w:pPr>
    </w:p>
    <w:p w:rsidR="005B6551" w:rsidRPr="00CB4107" w:rsidRDefault="005B6551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B6551" w:rsidRDefault="005B6551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Метизная продукция</w:t>
      </w:r>
    </w:p>
    <w:p w:rsidR="005B6551" w:rsidRPr="001D5F44" w:rsidRDefault="005B6551" w:rsidP="00DD5A1B">
      <w:pPr>
        <w:ind w:firstLine="567"/>
        <w:rPr>
          <w:b w:val="0"/>
          <w:bCs w:val="0"/>
          <w:sz w:val="24"/>
          <w:szCs w:val="24"/>
        </w:rPr>
      </w:pPr>
    </w:p>
    <w:p w:rsidR="005B6551" w:rsidRDefault="005B6551" w:rsidP="00DD5A1B">
      <w:pPr>
        <w:ind w:firstLine="567"/>
        <w:rPr>
          <w:sz w:val="24"/>
          <w:szCs w:val="24"/>
        </w:rPr>
      </w:pPr>
    </w:p>
    <w:p w:rsidR="005B6551" w:rsidRDefault="005B6551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B6551" w:rsidRDefault="005B6551" w:rsidP="00DD5A1B">
      <w:pPr>
        <w:ind w:firstLine="567"/>
        <w:rPr>
          <w:sz w:val="24"/>
          <w:szCs w:val="24"/>
        </w:rPr>
      </w:pPr>
    </w:p>
    <w:p w:rsidR="005B6551" w:rsidRDefault="005B6551" w:rsidP="007A474B">
      <w:pPr>
        <w:ind w:firstLine="567"/>
        <w:rPr>
          <w:b w:val="0"/>
          <w:bCs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01-146/15 от 12.05.2015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</w:t>
      </w:r>
      <w:r>
        <w:rPr>
          <w:b w:val="0"/>
          <w:bCs w:val="0"/>
          <w:sz w:val="24"/>
          <w:szCs w:val="24"/>
        </w:rPr>
        <w:t xml:space="preserve">метизной продукции </w:t>
      </w:r>
      <w:r>
        <w:rPr>
          <w:b w:val="0"/>
          <w:bCs w:val="0"/>
          <w:snapToGrid w:val="0"/>
          <w:sz w:val="24"/>
          <w:szCs w:val="24"/>
        </w:rPr>
        <w:t xml:space="preserve">у ОАО  «ММК-Метиз» г. Магнитогорск. </w:t>
      </w:r>
    </w:p>
    <w:p w:rsidR="005B6551" w:rsidRDefault="005B6551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5B6551" w:rsidRDefault="005B6551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5B6551" w:rsidRDefault="005B6551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5B6551" w:rsidRDefault="005B6551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5B6551" w:rsidRDefault="005B6551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5B6551" w:rsidRDefault="005B6551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5B6551" w:rsidRDefault="005B6551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5B6551" w:rsidRDefault="005B6551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5B6551" w:rsidRPr="00CB4107" w:rsidRDefault="005B6551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5B6551" w:rsidRPr="00DA01FA" w:rsidRDefault="005B6551" w:rsidP="00DD5A1B">
      <w:pPr>
        <w:jc w:val="center"/>
        <w:rPr>
          <w:sz w:val="24"/>
          <w:szCs w:val="24"/>
        </w:rPr>
      </w:pPr>
    </w:p>
    <w:p w:rsidR="005B6551" w:rsidRPr="00DA01FA" w:rsidRDefault="005B6551" w:rsidP="00DD5A1B">
      <w:pPr>
        <w:jc w:val="center"/>
        <w:rPr>
          <w:sz w:val="24"/>
          <w:szCs w:val="24"/>
        </w:rPr>
      </w:pPr>
    </w:p>
    <w:p w:rsidR="005B6551" w:rsidRPr="00DA01FA" w:rsidRDefault="005B6551" w:rsidP="00DD5A1B">
      <w:pPr>
        <w:jc w:val="center"/>
        <w:rPr>
          <w:sz w:val="24"/>
          <w:szCs w:val="24"/>
        </w:rPr>
      </w:pPr>
    </w:p>
    <w:p w:rsidR="005B6551" w:rsidRDefault="005B6551" w:rsidP="00DD5A1B">
      <w:pPr>
        <w:jc w:val="center"/>
        <w:rPr>
          <w:sz w:val="24"/>
          <w:szCs w:val="24"/>
        </w:rPr>
      </w:pPr>
    </w:p>
    <w:p w:rsidR="005B6551" w:rsidRDefault="005B6551"/>
    <w:sectPr w:rsidR="005B6551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A1B"/>
    <w:rsid w:val="00055EBE"/>
    <w:rsid w:val="00117118"/>
    <w:rsid w:val="001D5506"/>
    <w:rsid w:val="001D5F44"/>
    <w:rsid w:val="00280107"/>
    <w:rsid w:val="00306234"/>
    <w:rsid w:val="0035762F"/>
    <w:rsid w:val="00482BB9"/>
    <w:rsid w:val="005B6551"/>
    <w:rsid w:val="00612151"/>
    <w:rsid w:val="00623283"/>
    <w:rsid w:val="00645B56"/>
    <w:rsid w:val="007A474B"/>
    <w:rsid w:val="00890D91"/>
    <w:rsid w:val="008B1032"/>
    <w:rsid w:val="008F394E"/>
    <w:rsid w:val="009676FF"/>
    <w:rsid w:val="009B4A6E"/>
    <w:rsid w:val="00A03B9A"/>
    <w:rsid w:val="00B06C66"/>
    <w:rsid w:val="00CB4107"/>
    <w:rsid w:val="00DA01FA"/>
    <w:rsid w:val="00DD5A1B"/>
    <w:rsid w:val="00F444C1"/>
    <w:rsid w:val="00F87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A1B"/>
    <w:rPr>
      <w:b/>
      <w:bCs/>
      <w:sz w:val="28"/>
      <w:szCs w:val="28"/>
    </w:rPr>
  </w:style>
  <w:style w:type="paragraph" w:styleId="Heading1">
    <w:name w:val="heading 1"/>
    <w:aliases w:val="Document Header1,H1,Заголовок параграфа (1.),111,Section,Section Heading,level2 hdg"/>
    <w:basedOn w:val="Normal"/>
    <w:next w:val="Normal"/>
    <w:link w:val="Heading1Char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Heading2">
    <w:name w:val="heading 2"/>
    <w:aliases w:val="H2,H2 Знак,Заголовок 21,h2,h21,5,Заголовок пункта (1.1),222,Reset numbering"/>
    <w:basedOn w:val="Normal"/>
    <w:next w:val="Normal"/>
    <w:link w:val="Heading2Char"/>
    <w:uiPriority w:val="99"/>
    <w:qFormat/>
    <w:rsid w:val="00623283"/>
    <w:pPr>
      <w:keepNext/>
      <w:ind w:firstLine="5245"/>
      <w:outlineLvl w:val="1"/>
    </w:pPr>
  </w:style>
  <w:style w:type="paragraph" w:styleId="Heading6">
    <w:name w:val="heading 6"/>
    <w:basedOn w:val="Normal"/>
    <w:next w:val="Normal"/>
    <w:link w:val="Heading6Char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,H1 Char,Заголовок параграфа (1.) Char,111 Char,Section Char,Section Heading Char,level2 hdg Char"/>
    <w:basedOn w:val="DefaultParagraphFont"/>
    <w:link w:val="Heading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H2 Char,H2 Знак Char,Заголовок 21 Char,h2 Char,h21 Char,5 Char,Заголовок пункта (1.1) Char,222 Char,Reset numbering Char"/>
    <w:basedOn w:val="DefaultParagraphFont"/>
    <w:link w:val="Heading2"/>
    <w:uiPriority w:val="99"/>
    <w:locked/>
    <w:rsid w:val="00623283"/>
    <w:rPr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23283"/>
    <w:rPr>
      <w:b/>
      <w:bCs/>
      <w:sz w:val="22"/>
      <w:szCs w:val="22"/>
    </w:rPr>
  </w:style>
  <w:style w:type="character" w:styleId="Strong">
    <w:name w:val="Strong"/>
    <w:basedOn w:val="DefaultParagraphFont"/>
    <w:uiPriority w:val="99"/>
    <w:qFormat/>
    <w:rsid w:val="00623283"/>
    <w:rPr>
      <w:b/>
      <w:bCs/>
    </w:rPr>
  </w:style>
  <w:style w:type="character" w:styleId="Emphasis">
    <w:name w:val="Emphasis"/>
    <w:basedOn w:val="DefaultParagraphFont"/>
    <w:uiPriority w:val="99"/>
    <w:qFormat/>
    <w:rsid w:val="00623283"/>
    <w:rPr>
      <w:i/>
      <w:iCs/>
    </w:rPr>
  </w:style>
  <w:style w:type="paragraph" w:styleId="ListParagraph">
    <w:name w:val="List Paragraph"/>
    <w:basedOn w:val="Normal"/>
    <w:uiPriority w:val="99"/>
    <w:qFormat/>
    <w:rsid w:val="00623283"/>
    <w:pPr>
      <w:ind w:left="708"/>
    </w:pPr>
  </w:style>
  <w:style w:type="paragraph" w:customStyle="1" w:styleId="a">
    <w:name w:val="Пункт"/>
    <w:basedOn w:val="Normal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"/>
    <w:uiPriority w:val="99"/>
    <w:rsid w:val="00DD5A1B"/>
    <w:pPr>
      <w:keepNext/>
      <w:outlineLvl w:val="2"/>
    </w:pPr>
    <w:rPr>
      <w:b w:val="0"/>
      <w:bCs w:val="0"/>
    </w:rPr>
  </w:style>
  <w:style w:type="paragraph" w:styleId="BalloonText">
    <w:name w:val="Balloon Text"/>
    <w:basedOn w:val="Normal"/>
    <w:link w:val="BalloonTextChar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762F"/>
    <w:rPr>
      <w:b/>
      <w:bCs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57</Words>
  <Characters>330</Characters>
  <Application>Microsoft Office Outlook</Application>
  <DocSecurity>0</DocSecurity>
  <Lines>0</Lines>
  <Paragraphs>0</Paragraphs>
  <ScaleCrop>false</ScaleCrop>
  <Company>msz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user</cp:lastModifiedBy>
  <cp:revision>4</cp:revision>
  <cp:lastPrinted>2015-06-10T06:04:00Z</cp:lastPrinted>
  <dcterms:created xsi:type="dcterms:W3CDTF">2015-04-15T06:07:00Z</dcterms:created>
  <dcterms:modified xsi:type="dcterms:W3CDTF">2015-06-10T06:04:00Z</dcterms:modified>
</cp:coreProperties>
</file>