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06B" w:rsidRDefault="00FC606B" w:rsidP="00DD5A1B">
      <w:pPr>
        <w:pStyle w:val="Heading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FC606B" w:rsidRPr="00482BB9" w:rsidRDefault="00FC606B" w:rsidP="00DD5A1B">
      <w:pPr>
        <w:ind w:firstLine="567"/>
      </w:pPr>
    </w:p>
    <w:p w:rsidR="00FC606B" w:rsidRPr="00645B56" w:rsidRDefault="00FC606B" w:rsidP="00DD5A1B">
      <w:pPr>
        <w:ind w:firstLine="567"/>
      </w:pPr>
    </w:p>
    <w:p w:rsidR="00FC606B" w:rsidRPr="00CB4107" w:rsidRDefault="00FC606B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FC606B" w:rsidRDefault="00FC606B" w:rsidP="00DD5A1B">
      <w:pPr>
        <w:ind w:firstLine="56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Квадрат 200 Ст12Х18Н10Т ГОСТ 5632-72</w:t>
      </w:r>
    </w:p>
    <w:p w:rsidR="00FC606B" w:rsidRPr="001D5F44" w:rsidRDefault="00FC606B" w:rsidP="00DD5A1B">
      <w:pPr>
        <w:ind w:firstLine="567"/>
        <w:rPr>
          <w:b w:val="0"/>
          <w:bCs w:val="0"/>
          <w:sz w:val="24"/>
          <w:szCs w:val="24"/>
        </w:rPr>
      </w:pPr>
    </w:p>
    <w:p w:rsidR="00FC606B" w:rsidRDefault="00FC606B" w:rsidP="00DD5A1B">
      <w:pPr>
        <w:ind w:firstLine="567"/>
        <w:rPr>
          <w:sz w:val="24"/>
          <w:szCs w:val="24"/>
        </w:rPr>
      </w:pPr>
    </w:p>
    <w:p w:rsidR="00FC606B" w:rsidRDefault="00FC606B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FC606B" w:rsidRDefault="00FC606B" w:rsidP="00DD5A1B">
      <w:pPr>
        <w:ind w:firstLine="567"/>
        <w:rPr>
          <w:sz w:val="24"/>
          <w:szCs w:val="24"/>
        </w:rPr>
      </w:pPr>
    </w:p>
    <w:p w:rsidR="00FC606B" w:rsidRDefault="00FC606B" w:rsidP="007A474B">
      <w:pPr>
        <w:ind w:firstLine="567"/>
        <w:rPr>
          <w:b w:val="0"/>
          <w:bCs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01-166/15 от 03.06.2015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закупку </w:t>
      </w:r>
      <w:r>
        <w:rPr>
          <w:b w:val="0"/>
          <w:bCs w:val="0"/>
          <w:sz w:val="24"/>
          <w:szCs w:val="24"/>
        </w:rPr>
        <w:t xml:space="preserve">квадрата 200 Ст12Х18Н10Т ГОСТ 5632-72 </w:t>
      </w:r>
      <w:r>
        <w:rPr>
          <w:b w:val="0"/>
          <w:bCs w:val="0"/>
          <w:snapToGrid w:val="0"/>
          <w:sz w:val="24"/>
          <w:szCs w:val="24"/>
        </w:rPr>
        <w:t xml:space="preserve">у ООО  «Научно-производственная фирма «Нижегородпромснаб» г. Нижний Новгород. </w:t>
      </w:r>
    </w:p>
    <w:p w:rsidR="00FC606B" w:rsidRDefault="00FC606B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FC606B" w:rsidRDefault="00FC606B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FC606B" w:rsidRDefault="00FC606B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FC606B" w:rsidRDefault="00FC606B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FC606B" w:rsidRDefault="00FC606B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FC606B" w:rsidRDefault="00FC606B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FC606B" w:rsidRDefault="00FC606B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FC606B" w:rsidRDefault="00FC606B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FC606B" w:rsidRPr="00CB4107" w:rsidRDefault="00FC606B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FC606B" w:rsidRPr="00DA01FA" w:rsidRDefault="00FC606B" w:rsidP="00DD5A1B">
      <w:pPr>
        <w:jc w:val="center"/>
        <w:rPr>
          <w:sz w:val="24"/>
          <w:szCs w:val="24"/>
        </w:rPr>
      </w:pPr>
    </w:p>
    <w:p w:rsidR="00FC606B" w:rsidRPr="00DA01FA" w:rsidRDefault="00FC606B" w:rsidP="00DD5A1B">
      <w:pPr>
        <w:jc w:val="center"/>
        <w:rPr>
          <w:sz w:val="24"/>
          <w:szCs w:val="24"/>
        </w:rPr>
      </w:pPr>
    </w:p>
    <w:p w:rsidR="00FC606B" w:rsidRPr="00DA01FA" w:rsidRDefault="00FC606B" w:rsidP="00DD5A1B">
      <w:pPr>
        <w:jc w:val="center"/>
        <w:rPr>
          <w:sz w:val="24"/>
          <w:szCs w:val="24"/>
        </w:rPr>
      </w:pPr>
    </w:p>
    <w:p w:rsidR="00FC606B" w:rsidRDefault="00FC606B" w:rsidP="00DD5A1B">
      <w:pPr>
        <w:jc w:val="center"/>
        <w:rPr>
          <w:sz w:val="24"/>
          <w:szCs w:val="24"/>
        </w:rPr>
      </w:pPr>
    </w:p>
    <w:p w:rsidR="00FC606B" w:rsidRDefault="00FC606B"/>
    <w:sectPr w:rsidR="00FC606B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5A1B"/>
    <w:rsid w:val="00055EBE"/>
    <w:rsid w:val="001D5506"/>
    <w:rsid w:val="001D5F44"/>
    <w:rsid w:val="003C76B3"/>
    <w:rsid w:val="00482BB9"/>
    <w:rsid w:val="00576796"/>
    <w:rsid w:val="00612151"/>
    <w:rsid w:val="00623283"/>
    <w:rsid w:val="00645B56"/>
    <w:rsid w:val="007A474B"/>
    <w:rsid w:val="00890D91"/>
    <w:rsid w:val="008F394E"/>
    <w:rsid w:val="009676FF"/>
    <w:rsid w:val="009B4A6E"/>
    <w:rsid w:val="00B06C66"/>
    <w:rsid w:val="00CB4107"/>
    <w:rsid w:val="00DA01FA"/>
    <w:rsid w:val="00DD5A1B"/>
    <w:rsid w:val="00EB7B7A"/>
    <w:rsid w:val="00F8755F"/>
    <w:rsid w:val="00FC6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A1B"/>
    <w:rPr>
      <w:b/>
      <w:bCs/>
      <w:sz w:val="28"/>
      <w:szCs w:val="28"/>
    </w:rPr>
  </w:style>
  <w:style w:type="paragraph" w:styleId="Heading1">
    <w:name w:val="heading 1"/>
    <w:aliases w:val="Document Header1,H1,Заголовок параграфа (1.),111,Section,Section Heading,level2 hdg"/>
    <w:basedOn w:val="Normal"/>
    <w:next w:val="Normal"/>
    <w:link w:val="Heading1Char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Heading2">
    <w:name w:val="heading 2"/>
    <w:aliases w:val="H2,H2 Знак,Заголовок 21,h2,h21,5,Заголовок пункта (1.1),222,Reset numbering"/>
    <w:basedOn w:val="Normal"/>
    <w:next w:val="Normal"/>
    <w:link w:val="Heading2Char"/>
    <w:uiPriority w:val="99"/>
    <w:qFormat/>
    <w:rsid w:val="00623283"/>
    <w:pPr>
      <w:keepNext/>
      <w:ind w:firstLine="5245"/>
      <w:outlineLvl w:val="1"/>
    </w:pPr>
  </w:style>
  <w:style w:type="paragraph" w:styleId="Heading6">
    <w:name w:val="heading 6"/>
    <w:basedOn w:val="Normal"/>
    <w:next w:val="Normal"/>
    <w:link w:val="Heading6Char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ocument Header1 Char,H1 Char,Заголовок параграфа (1.) Char,111 Char,Section Char,Section Heading Char,level2 hdg Char"/>
    <w:basedOn w:val="DefaultParagraphFont"/>
    <w:link w:val="Heading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H2 Char,H2 Знак Char,Заголовок 21 Char,h2 Char,h21 Char,5 Char,Заголовок пункта (1.1) Char,222 Char,Reset numbering Char"/>
    <w:basedOn w:val="DefaultParagraphFont"/>
    <w:link w:val="Heading2"/>
    <w:uiPriority w:val="99"/>
    <w:locked/>
    <w:rsid w:val="00623283"/>
    <w:rPr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623283"/>
    <w:rPr>
      <w:b/>
      <w:bCs/>
      <w:sz w:val="22"/>
      <w:szCs w:val="22"/>
    </w:rPr>
  </w:style>
  <w:style w:type="character" w:styleId="Strong">
    <w:name w:val="Strong"/>
    <w:basedOn w:val="DefaultParagraphFont"/>
    <w:uiPriority w:val="99"/>
    <w:qFormat/>
    <w:rsid w:val="00623283"/>
    <w:rPr>
      <w:b/>
      <w:bCs/>
    </w:rPr>
  </w:style>
  <w:style w:type="character" w:styleId="Emphasis">
    <w:name w:val="Emphasis"/>
    <w:basedOn w:val="DefaultParagraphFont"/>
    <w:uiPriority w:val="99"/>
    <w:qFormat/>
    <w:rsid w:val="00623283"/>
    <w:rPr>
      <w:i/>
      <w:iCs/>
    </w:rPr>
  </w:style>
  <w:style w:type="paragraph" w:styleId="ListParagraph">
    <w:name w:val="List Paragraph"/>
    <w:basedOn w:val="Normal"/>
    <w:uiPriority w:val="99"/>
    <w:qFormat/>
    <w:rsid w:val="00623283"/>
    <w:pPr>
      <w:ind w:left="708"/>
    </w:pPr>
  </w:style>
  <w:style w:type="paragraph" w:customStyle="1" w:styleId="a">
    <w:name w:val="Пункт"/>
    <w:basedOn w:val="Normal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"/>
    <w:uiPriority w:val="99"/>
    <w:rsid w:val="00DD5A1B"/>
    <w:pPr>
      <w:keepNext/>
      <w:outlineLvl w:val="2"/>
    </w:pPr>
    <w:rPr>
      <w:b w:val="0"/>
      <w:bCs w:val="0"/>
    </w:rPr>
  </w:style>
  <w:style w:type="paragraph" w:styleId="BalloonText">
    <w:name w:val="Balloon Text"/>
    <w:basedOn w:val="Normal"/>
    <w:link w:val="BalloonTextChar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b/>
      <w:bCs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69</Words>
  <Characters>397</Characters>
  <Application>Microsoft Office Outlook</Application>
  <DocSecurity>0</DocSecurity>
  <Lines>0</Lines>
  <Paragraphs>0</Paragraphs>
  <ScaleCrop>false</ScaleCrop>
  <Company>msz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user</cp:lastModifiedBy>
  <cp:revision>3</cp:revision>
  <cp:lastPrinted>2015-06-10T06:03:00Z</cp:lastPrinted>
  <dcterms:created xsi:type="dcterms:W3CDTF">2015-04-15T06:07:00Z</dcterms:created>
  <dcterms:modified xsi:type="dcterms:W3CDTF">2015-06-10T06:04:00Z</dcterms:modified>
</cp:coreProperties>
</file>