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37153C">
        <w:rPr>
          <w:b w:val="0"/>
          <w:snapToGrid w:val="0"/>
          <w:sz w:val="24"/>
          <w:szCs w:val="24"/>
        </w:rPr>
        <w:t>лист</w:t>
      </w:r>
      <w:r w:rsidR="000C70A1">
        <w:rPr>
          <w:b w:val="0"/>
          <w:snapToGrid w:val="0"/>
          <w:sz w:val="24"/>
          <w:szCs w:val="24"/>
        </w:rPr>
        <w:t>ов</w:t>
      </w:r>
      <w:r w:rsidR="00B37F78">
        <w:rPr>
          <w:b w:val="0"/>
          <w:snapToGrid w:val="0"/>
          <w:sz w:val="24"/>
          <w:szCs w:val="24"/>
        </w:rPr>
        <w:t>ого металлопроката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7C269B" w:rsidRDefault="00532509" w:rsidP="009C5580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37153C">
        <w:rPr>
          <w:b w:val="0"/>
          <w:sz w:val="24"/>
          <w:szCs w:val="24"/>
        </w:rPr>
        <w:t>27</w:t>
      </w:r>
      <w:r w:rsidRPr="000C70A1">
        <w:rPr>
          <w:b w:val="0"/>
          <w:sz w:val="24"/>
          <w:szCs w:val="24"/>
        </w:rPr>
        <w:t>.</w:t>
      </w:r>
      <w:r w:rsidR="0037153C">
        <w:rPr>
          <w:b w:val="0"/>
          <w:sz w:val="24"/>
          <w:szCs w:val="24"/>
        </w:rPr>
        <w:t>01</w:t>
      </w:r>
      <w:r w:rsidRPr="000C70A1">
        <w:rPr>
          <w:b w:val="0"/>
          <w:sz w:val="24"/>
          <w:szCs w:val="24"/>
        </w:rPr>
        <w:t>.201</w:t>
      </w:r>
      <w:r w:rsidR="0037153C">
        <w:rPr>
          <w:b w:val="0"/>
          <w:sz w:val="24"/>
          <w:szCs w:val="24"/>
        </w:rPr>
        <w:t>7</w:t>
      </w:r>
      <w:r w:rsidRPr="000C70A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года, приняла решение признать победителем  </w:t>
      </w:r>
      <w:r w:rsidR="000C70A1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0C70A1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7C269B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37153C">
        <w:rPr>
          <w:b w:val="0"/>
          <w:bCs/>
          <w:sz w:val="24"/>
          <w:szCs w:val="24"/>
        </w:rPr>
        <w:t>03</w:t>
      </w:r>
      <w:r>
        <w:rPr>
          <w:b w:val="0"/>
          <w:bCs/>
          <w:sz w:val="24"/>
          <w:szCs w:val="24"/>
        </w:rPr>
        <w:t>/1</w:t>
      </w:r>
      <w:r w:rsidR="0037153C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 </w:t>
      </w:r>
      <w:r w:rsidR="009C5580">
        <w:rPr>
          <w:b w:val="0"/>
          <w:bCs/>
          <w:sz w:val="24"/>
          <w:szCs w:val="24"/>
        </w:rPr>
        <w:t>20</w:t>
      </w:r>
      <w:r>
        <w:rPr>
          <w:b w:val="0"/>
          <w:bCs/>
          <w:sz w:val="24"/>
          <w:szCs w:val="24"/>
        </w:rPr>
        <w:t>.</w:t>
      </w:r>
      <w:r w:rsidR="009C5580">
        <w:rPr>
          <w:b w:val="0"/>
          <w:bCs/>
          <w:sz w:val="24"/>
          <w:szCs w:val="24"/>
        </w:rPr>
        <w:t>01</w:t>
      </w:r>
      <w:r w:rsidR="007C269B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>201</w:t>
      </w:r>
      <w:r w:rsidR="009C5580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9C5580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9C5580">
        <w:rPr>
          <w:b w:val="0"/>
          <w:snapToGrid w:val="0"/>
          <w:sz w:val="24"/>
          <w:szCs w:val="24"/>
        </w:rPr>
        <w:t>ПАО «Ашинский метзавод» г. Аша.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0C70A1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0259A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153C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69B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31E4E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580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908C3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176C5"/>
    <w:rsid w:val="00B31B5E"/>
    <w:rsid w:val="00B35001"/>
    <w:rsid w:val="00B37F78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AB762-0C14-45BC-899B-8CFF2E90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0C70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0C70A1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66FF8-3DB9-497D-B3C2-EF0C5E3C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42</cp:revision>
  <cp:lastPrinted>2017-02-03T07:55:00Z</cp:lastPrinted>
  <dcterms:created xsi:type="dcterms:W3CDTF">2014-04-17T12:04:00Z</dcterms:created>
  <dcterms:modified xsi:type="dcterms:W3CDTF">2017-02-03T07:56:00Z</dcterms:modified>
</cp:coreProperties>
</file>