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bookmarkEnd w:id="0"/>
    <w:p w:rsidR="00532509" w:rsidRDefault="00532509" w:rsidP="00532509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532509" w:rsidRPr="00482BB9" w:rsidRDefault="00532509" w:rsidP="00532509">
      <w:pPr>
        <w:ind w:firstLine="567"/>
      </w:pPr>
    </w:p>
    <w:p w:rsidR="00532509" w:rsidRPr="00645B56" w:rsidRDefault="00532509" w:rsidP="00532509">
      <w:pPr>
        <w:ind w:firstLine="567"/>
      </w:pPr>
    </w:p>
    <w:p w:rsidR="00532509" w:rsidRPr="00CB4107" w:rsidRDefault="00532509" w:rsidP="00532509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532509" w:rsidRDefault="00532509" w:rsidP="00532509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9661C3">
        <w:rPr>
          <w:b w:val="0"/>
          <w:snapToGrid w:val="0"/>
          <w:sz w:val="24"/>
          <w:szCs w:val="24"/>
        </w:rPr>
        <w:t>огнеупорной продукции</w:t>
      </w:r>
    </w:p>
    <w:p w:rsidR="00532509" w:rsidRPr="001D5F44" w:rsidRDefault="00532509" w:rsidP="00532509">
      <w:pPr>
        <w:ind w:firstLine="567"/>
        <w:rPr>
          <w:b w:val="0"/>
          <w:sz w:val="24"/>
          <w:szCs w:val="24"/>
        </w:rPr>
      </w:pPr>
    </w:p>
    <w:p w:rsidR="00532509" w:rsidRDefault="00532509" w:rsidP="00532509">
      <w:pPr>
        <w:ind w:firstLine="567"/>
        <w:rPr>
          <w:sz w:val="24"/>
          <w:szCs w:val="24"/>
        </w:rPr>
      </w:pPr>
    </w:p>
    <w:p w:rsidR="00532509" w:rsidRDefault="00532509" w:rsidP="00532509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532509" w:rsidRDefault="00532509" w:rsidP="00532509">
      <w:pPr>
        <w:ind w:firstLine="567"/>
        <w:rPr>
          <w:sz w:val="24"/>
          <w:szCs w:val="24"/>
        </w:rPr>
      </w:pPr>
    </w:p>
    <w:p w:rsidR="00532509" w:rsidRDefault="00532509" w:rsidP="00A024AA">
      <w:pPr>
        <w:ind w:firstLine="567"/>
        <w:jc w:val="both"/>
        <w:rPr>
          <w:b w:val="0"/>
          <w:snapToGrid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 </w:t>
      </w:r>
      <w:r w:rsidR="004D3A1C">
        <w:rPr>
          <w:b w:val="0"/>
          <w:sz w:val="24"/>
          <w:szCs w:val="24"/>
        </w:rPr>
        <w:t>21</w:t>
      </w:r>
      <w:r>
        <w:rPr>
          <w:b w:val="0"/>
          <w:sz w:val="24"/>
          <w:szCs w:val="24"/>
        </w:rPr>
        <w:t>.</w:t>
      </w:r>
      <w:r w:rsidR="004D3A1C">
        <w:rPr>
          <w:b w:val="0"/>
          <w:sz w:val="24"/>
          <w:szCs w:val="24"/>
        </w:rPr>
        <w:t>12</w:t>
      </w:r>
      <w:r>
        <w:rPr>
          <w:b w:val="0"/>
          <w:sz w:val="24"/>
          <w:szCs w:val="24"/>
        </w:rPr>
        <w:t>.201</w:t>
      </w:r>
      <w:r w:rsidR="007B2528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 xml:space="preserve"> года, приняла решение признать победителем  запроса </w:t>
      </w:r>
      <w:r w:rsidR="004D3A1C">
        <w:rPr>
          <w:b w:val="0"/>
          <w:sz w:val="24"/>
          <w:szCs w:val="24"/>
        </w:rPr>
        <w:t>предложений</w:t>
      </w:r>
      <w:r w:rsidRPr="001D5F44">
        <w:rPr>
          <w:b w:val="0"/>
          <w:sz w:val="24"/>
          <w:szCs w:val="24"/>
        </w:rPr>
        <w:t xml:space="preserve">  </w:t>
      </w:r>
      <w:r>
        <w:rPr>
          <w:b w:val="0"/>
          <w:bCs/>
          <w:sz w:val="24"/>
          <w:szCs w:val="24"/>
        </w:rPr>
        <w:t>№ 0</w:t>
      </w:r>
      <w:r w:rsidR="004D3A1C">
        <w:rPr>
          <w:b w:val="0"/>
          <w:bCs/>
          <w:sz w:val="24"/>
          <w:szCs w:val="24"/>
        </w:rPr>
        <w:t>2</w:t>
      </w:r>
      <w:r>
        <w:rPr>
          <w:b w:val="0"/>
          <w:bCs/>
          <w:sz w:val="24"/>
          <w:szCs w:val="24"/>
        </w:rPr>
        <w:t>-</w:t>
      </w:r>
      <w:r w:rsidR="00A024AA">
        <w:rPr>
          <w:b w:val="0"/>
          <w:bCs/>
          <w:sz w:val="24"/>
          <w:szCs w:val="24"/>
        </w:rPr>
        <w:t>40</w:t>
      </w:r>
      <w:r>
        <w:rPr>
          <w:b w:val="0"/>
          <w:bCs/>
          <w:sz w:val="24"/>
          <w:szCs w:val="24"/>
        </w:rPr>
        <w:t>/1</w:t>
      </w:r>
      <w:r w:rsidR="007B2528">
        <w:rPr>
          <w:b w:val="0"/>
          <w:bCs/>
          <w:sz w:val="24"/>
          <w:szCs w:val="24"/>
        </w:rPr>
        <w:t>6</w:t>
      </w:r>
      <w:r w:rsidRPr="00055EBE">
        <w:rPr>
          <w:b w:val="0"/>
          <w:bCs/>
          <w:sz w:val="24"/>
          <w:szCs w:val="24"/>
        </w:rPr>
        <w:t xml:space="preserve"> от  </w:t>
      </w:r>
      <w:r w:rsidR="007B2528">
        <w:rPr>
          <w:b w:val="0"/>
          <w:bCs/>
          <w:sz w:val="24"/>
          <w:szCs w:val="24"/>
        </w:rPr>
        <w:t>0</w:t>
      </w:r>
      <w:r w:rsidR="00A024AA">
        <w:rPr>
          <w:b w:val="0"/>
          <w:bCs/>
          <w:sz w:val="24"/>
          <w:szCs w:val="24"/>
        </w:rPr>
        <w:t>1</w:t>
      </w:r>
      <w:r>
        <w:rPr>
          <w:b w:val="0"/>
          <w:bCs/>
          <w:sz w:val="24"/>
          <w:szCs w:val="24"/>
        </w:rPr>
        <w:t>.</w:t>
      </w:r>
      <w:r w:rsidR="00A024AA">
        <w:rPr>
          <w:b w:val="0"/>
          <w:bCs/>
          <w:sz w:val="24"/>
          <w:szCs w:val="24"/>
        </w:rPr>
        <w:t>12</w:t>
      </w:r>
      <w:r>
        <w:rPr>
          <w:b w:val="0"/>
          <w:bCs/>
          <w:sz w:val="24"/>
          <w:szCs w:val="24"/>
        </w:rPr>
        <w:t>.201</w:t>
      </w:r>
      <w:r w:rsidR="007B2528">
        <w:rPr>
          <w:b w:val="0"/>
          <w:bCs/>
          <w:sz w:val="24"/>
          <w:szCs w:val="24"/>
        </w:rPr>
        <w:t>6</w:t>
      </w:r>
      <w:r>
        <w:rPr>
          <w:b w:val="0"/>
          <w:bCs/>
          <w:sz w:val="24"/>
          <w:szCs w:val="24"/>
        </w:rPr>
        <w:t xml:space="preserve">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>а закупку огнеупорной продукции у</w:t>
      </w:r>
      <w:r w:rsidR="00C72615">
        <w:rPr>
          <w:b w:val="0"/>
          <w:snapToGrid w:val="0"/>
          <w:sz w:val="24"/>
          <w:szCs w:val="24"/>
        </w:rPr>
        <w:t xml:space="preserve"> </w:t>
      </w:r>
      <w:r w:rsidR="00A024AA">
        <w:rPr>
          <w:b w:val="0"/>
          <w:snapToGrid w:val="0"/>
          <w:sz w:val="24"/>
          <w:szCs w:val="24"/>
        </w:rPr>
        <w:t>ООО «Группа Магнезит» г. Сатка</w:t>
      </w:r>
      <w:r w:rsidR="00C72615">
        <w:rPr>
          <w:b w:val="0"/>
          <w:snapToGrid w:val="0"/>
          <w:sz w:val="24"/>
          <w:szCs w:val="24"/>
        </w:rPr>
        <w:t>.</w:t>
      </w:r>
    </w:p>
    <w:p w:rsidR="00532509" w:rsidRDefault="00532509" w:rsidP="00532509">
      <w:pPr>
        <w:ind w:firstLine="567"/>
        <w:jc w:val="both"/>
        <w:rPr>
          <w:b w:val="0"/>
          <w:sz w:val="24"/>
          <w:szCs w:val="24"/>
        </w:rPr>
      </w:pPr>
    </w:p>
    <w:p w:rsidR="00532509" w:rsidRDefault="00532509" w:rsidP="00532509">
      <w:pPr>
        <w:ind w:firstLine="567"/>
        <w:jc w:val="both"/>
        <w:rPr>
          <w:b w:val="0"/>
          <w:sz w:val="24"/>
          <w:szCs w:val="24"/>
        </w:rPr>
      </w:pPr>
    </w:p>
    <w:p w:rsidR="00532509" w:rsidRDefault="00532509" w:rsidP="00532509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  <w:bookmarkStart w:id="1" w:name="_GoBack"/>
      <w:bookmarkEnd w:id="1"/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DF1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527A" w:rsidRDefault="00CF527A" w:rsidP="00CB4107">
      <w:r>
        <w:separator/>
      </w:r>
    </w:p>
  </w:endnote>
  <w:endnote w:type="continuationSeparator" w:id="0">
    <w:p w:rsidR="00CF527A" w:rsidRDefault="00CF527A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527A" w:rsidRDefault="00CF527A" w:rsidP="00CB4107">
      <w:r>
        <w:separator/>
      </w:r>
    </w:p>
  </w:footnote>
  <w:footnote w:type="continuationSeparator" w:id="0">
    <w:p w:rsidR="00CF527A" w:rsidRDefault="00CF527A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7DB6"/>
    <w:rsid w:val="00380B01"/>
    <w:rsid w:val="00380B0D"/>
    <w:rsid w:val="0039255A"/>
    <w:rsid w:val="003A09F2"/>
    <w:rsid w:val="003A3E4E"/>
    <w:rsid w:val="003B059A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234B"/>
    <w:rsid w:val="0043419B"/>
    <w:rsid w:val="00435221"/>
    <w:rsid w:val="0045771F"/>
    <w:rsid w:val="0046606D"/>
    <w:rsid w:val="00471AEC"/>
    <w:rsid w:val="00482BB9"/>
    <w:rsid w:val="00484DB8"/>
    <w:rsid w:val="00485DDC"/>
    <w:rsid w:val="004A024F"/>
    <w:rsid w:val="004A38A7"/>
    <w:rsid w:val="004A604D"/>
    <w:rsid w:val="004B5426"/>
    <w:rsid w:val="004B5DB7"/>
    <w:rsid w:val="004D3A1C"/>
    <w:rsid w:val="004E072E"/>
    <w:rsid w:val="004E35DE"/>
    <w:rsid w:val="0050011B"/>
    <w:rsid w:val="00501D45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67E6C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2528"/>
    <w:rsid w:val="007B71D3"/>
    <w:rsid w:val="007C16A7"/>
    <w:rsid w:val="007C2710"/>
    <w:rsid w:val="007C45B1"/>
    <w:rsid w:val="007C4B04"/>
    <w:rsid w:val="007C5A3A"/>
    <w:rsid w:val="007C7DFB"/>
    <w:rsid w:val="007D004C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56166"/>
    <w:rsid w:val="008612C6"/>
    <w:rsid w:val="00870954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4AA"/>
    <w:rsid w:val="00A02E8F"/>
    <w:rsid w:val="00A04EAC"/>
    <w:rsid w:val="00A115BC"/>
    <w:rsid w:val="00A138D3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35F0E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1F27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261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2ED9"/>
    <w:rsid w:val="00CD6906"/>
    <w:rsid w:val="00CE33A1"/>
    <w:rsid w:val="00CF2705"/>
    <w:rsid w:val="00CF527A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782C40-9474-4927-BFE5-103DC8194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  <w:style w:type="paragraph" w:styleId="a9">
    <w:name w:val="Balloon Text"/>
    <w:basedOn w:val="a0"/>
    <w:link w:val="aa"/>
    <w:uiPriority w:val="99"/>
    <w:semiHidden/>
    <w:unhideWhenUsed/>
    <w:rsid w:val="00A024A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A024AA"/>
    <w:rPr>
      <w:rFonts w:ascii="Segoe UI" w:eastAsia="Times New Roman" w:hAnsi="Segoe UI" w:cs="Segoe UI"/>
      <w:b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2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346F70-4F38-409A-9618-D2A3FF9DD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Фадеева А.М.</cp:lastModifiedBy>
  <cp:revision>40</cp:revision>
  <cp:lastPrinted>2016-12-28T10:15:00Z</cp:lastPrinted>
  <dcterms:created xsi:type="dcterms:W3CDTF">2014-04-17T12:04:00Z</dcterms:created>
  <dcterms:modified xsi:type="dcterms:W3CDTF">2016-12-29T12:18:00Z</dcterms:modified>
</cp:coreProperties>
</file>