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946791" w:rsidRDefault="003A6B5D" w:rsidP="002A4B6A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Изоляция</w:t>
      </w:r>
    </w:p>
    <w:p w:rsidR="00823EC2" w:rsidRDefault="00823EC2" w:rsidP="002A4B6A">
      <w:pPr>
        <w:ind w:firstLine="567"/>
        <w:rPr>
          <w:b w:val="0"/>
          <w:sz w:val="24"/>
          <w:szCs w:val="24"/>
        </w:rPr>
      </w:pPr>
    </w:p>
    <w:p w:rsidR="00823EC2" w:rsidRDefault="00823EC2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3A6B5D">
        <w:rPr>
          <w:b w:val="0"/>
          <w:sz w:val="24"/>
          <w:szCs w:val="24"/>
        </w:rPr>
        <w:t>09</w:t>
      </w:r>
      <w:r w:rsidR="005A7A52">
        <w:rPr>
          <w:b w:val="0"/>
          <w:sz w:val="24"/>
          <w:szCs w:val="24"/>
        </w:rPr>
        <w:t>.0</w:t>
      </w:r>
      <w:r w:rsidR="003A6B5D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 xml:space="preserve">утвердить круг поставщиков </w:t>
      </w:r>
      <w:r w:rsidR="003A6B5D">
        <w:rPr>
          <w:b w:val="0"/>
          <w:sz w:val="24"/>
          <w:szCs w:val="24"/>
        </w:rPr>
        <w:t>изоляции</w:t>
      </w:r>
      <w:r w:rsidR="00936C7B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7A4EFE">
        <w:rPr>
          <w:b w:val="0"/>
          <w:sz w:val="24"/>
          <w:szCs w:val="24"/>
        </w:rPr>
        <w:t>1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E600A6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ООО </w:t>
      </w:r>
      <w:r w:rsidR="009E5588">
        <w:rPr>
          <w:b w:val="0"/>
          <w:sz w:val="24"/>
          <w:szCs w:val="24"/>
        </w:rPr>
        <w:t>«Интер Инком</w:t>
      </w:r>
      <w:r>
        <w:rPr>
          <w:b w:val="0"/>
          <w:sz w:val="24"/>
          <w:szCs w:val="24"/>
        </w:rPr>
        <w:t xml:space="preserve">» г. </w:t>
      </w:r>
      <w:r w:rsidR="009E5588">
        <w:rPr>
          <w:b w:val="0"/>
          <w:sz w:val="24"/>
          <w:szCs w:val="24"/>
        </w:rPr>
        <w:t>Дзержинский</w:t>
      </w:r>
      <w:r>
        <w:rPr>
          <w:b w:val="0"/>
          <w:sz w:val="24"/>
          <w:szCs w:val="24"/>
        </w:rPr>
        <w:t>;</w:t>
      </w:r>
    </w:p>
    <w:p w:rsidR="00E600A6" w:rsidRDefault="00E600A6" w:rsidP="00936C7B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E5588">
        <w:rPr>
          <w:b w:val="0"/>
          <w:sz w:val="24"/>
          <w:szCs w:val="24"/>
        </w:rPr>
        <w:t>А</w:t>
      </w:r>
      <w:r w:rsidR="00936C7B">
        <w:rPr>
          <w:b w:val="0"/>
          <w:sz w:val="24"/>
          <w:szCs w:val="24"/>
        </w:rPr>
        <w:t>О "</w:t>
      </w:r>
      <w:r w:rsidR="009E5588">
        <w:rPr>
          <w:b w:val="0"/>
          <w:sz w:val="24"/>
          <w:szCs w:val="24"/>
        </w:rPr>
        <w:t>Литмашдеталь</w:t>
      </w:r>
      <w:r w:rsidR="00936C7B">
        <w:rPr>
          <w:b w:val="0"/>
          <w:sz w:val="24"/>
          <w:szCs w:val="24"/>
        </w:rPr>
        <w:t xml:space="preserve">" </w:t>
      </w:r>
      <w:r w:rsidR="00936C7B" w:rsidRPr="00936C7B">
        <w:rPr>
          <w:b w:val="0"/>
          <w:sz w:val="24"/>
          <w:szCs w:val="24"/>
        </w:rPr>
        <w:t>г. Москва</w:t>
      </w:r>
      <w:r w:rsidR="009E5588">
        <w:rPr>
          <w:b w:val="0"/>
          <w:sz w:val="24"/>
          <w:szCs w:val="24"/>
        </w:rPr>
        <w:t>;</w:t>
      </w:r>
    </w:p>
    <w:p w:rsidR="009E5588" w:rsidRDefault="009E5588" w:rsidP="00936C7B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-АО «Керченский металлургический завод» г.Керчь;</w:t>
      </w:r>
    </w:p>
    <w:p w:rsidR="009E5588" w:rsidRDefault="009E5588" w:rsidP="00936C7B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-ООО «Перспектива» г.Москва.</w:t>
      </w:r>
    </w:p>
    <w:p w:rsidR="009B1208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9E5588">
        <w:rPr>
          <w:b w:val="0"/>
          <w:sz w:val="24"/>
          <w:szCs w:val="24"/>
        </w:rPr>
        <w:t>09</w:t>
      </w:r>
      <w:r w:rsidR="005A7A52">
        <w:rPr>
          <w:b w:val="0"/>
          <w:sz w:val="24"/>
          <w:szCs w:val="24"/>
        </w:rPr>
        <w:t>.0</w:t>
      </w:r>
      <w:r w:rsidR="009E5588">
        <w:rPr>
          <w:b w:val="0"/>
          <w:sz w:val="24"/>
          <w:szCs w:val="24"/>
        </w:rPr>
        <w:t>2</w:t>
      </w:r>
      <w:r w:rsidR="005A7A52">
        <w:rPr>
          <w:b w:val="0"/>
          <w:sz w:val="24"/>
          <w:szCs w:val="24"/>
        </w:rPr>
        <w:t>.202</w:t>
      </w:r>
      <w:r w:rsidR="007A4EFE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 г. было принято решение произвести закупку </w:t>
      </w:r>
      <w:r w:rsidR="001C43FD">
        <w:rPr>
          <w:b w:val="0"/>
          <w:sz w:val="24"/>
          <w:szCs w:val="24"/>
        </w:rPr>
        <w:t xml:space="preserve">изделий изолирующих </w:t>
      </w:r>
      <w:r>
        <w:rPr>
          <w:b w:val="0"/>
          <w:sz w:val="24"/>
          <w:szCs w:val="24"/>
        </w:rPr>
        <w:t>у</w:t>
      </w:r>
      <w:r w:rsidR="008B0B5A">
        <w:rPr>
          <w:b w:val="0"/>
          <w:sz w:val="24"/>
          <w:szCs w:val="24"/>
        </w:rPr>
        <w:t xml:space="preserve"> </w:t>
      </w:r>
      <w:r w:rsidR="00936C7B">
        <w:rPr>
          <w:b w:val="0"/>
          <w:sz w:val="24"/>
          <w:szCs w:val="24"/>
        </w:rPr>
        <w:t>ООО «</w:t>
      </w:r>
      <w:r w:rsidR="009E5588">
        <w:rPr>
          <w:b w:val="0"/>
          <w:sz w:val="24"/>
          <w:szCs w:val="24"/>
        </w:rPr>
        <w:t>Интер Инком</w:t>
      </w:r>
      <w:r w:rsidR="00936C7B">
        <w:rPr>
          <w:b w:val="0"/>
          <w:sz w:val="24"/>
          <w:szCs w:val="24"/>
        </w:rPr>
        <w:t xml:space="preserve">» г. </w:t>
      </w:r>
      <w:r w:rsidR="009E5588">
        <w:rPr>
          <w:b w:val="0"/>
          <w:sz w:val="24"/>
          <w:szCs w:val="24"/>
        </w:rPr>
        <w:t>Дзержинский и АО «Керченский металлургический завод» г.Керчь</w:t>
      </w:r>
      <w:r w:rsidR="00936C7B">
        <w:rPr>
          <w:b w:val="0"/>
          <w:sz w:val="24"/>
          <w:szCs w:val="24"/>
        </w:rPr>
        <w:t>.</w:t>
      </w:r>
    </w:p>
    <w:p w:rsidR="009258CE" w:rsidRDefault="009B1208" w:rsidP="009E5588">
      <w:pPr>
        <w:spacing w:line="360" w:lineRule="auto"/>
        <w:jc w:val="both"/>
        <w:rPr>
          <w:b w:val="0"/>
          <w:sz w:val="24"/>
          <w:szCs w:val="24"/>
        </w:rPr>
      </w:pPr>
      <w:r w:rsidRPr="009B1208">
        <w:rPr>
          <w:b w:val="0"/>
          <w:sz w:val="24"/>
          <w:szCs w:val="24"/>
        </w:rPr>
        <w:tab/>
      </w:r>
      <w:bookmarkStart w:id="1" w:name="_GoBack"/>
      <w:bookmarkEnd w:id="1"/>
    </w:p>
    <w:p w:rsidR="00ED6D9F" w:rsidRDefault="00ED6D9F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26" w:rsidRDefault="00DA3A26" w:rsidP="00CB4107">
      <w:r>
        <w:separator/>
      </w:r>
    </w:p>
  </w:endnote>
  <w:endnote w:type="continuationSeparator" w:id="0">
    <w:p w:rsidR="00DA3A26" w:rsidRDefault="00DA3A26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26" w:rsidRDefault="00DA3A26" w:rsidP="00CB4107">
      <w:r>
        <w:separator/>
      </w:r>
    </w:p>
  </w:footnote>
  <w:footnote w:type="continuationSeparator" w:id="0">
    <w:p w:rsidR="00DA3A26" w:rsidRDefault="00DA3A26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73356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5A3C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2FB0"/>
    <w:rsid w:val="00186F58"/>
    <w:rsid w:val="001936E2"/>
    <w:rsid w:val="0019713B"/>
    <w:rsid w:val="00197FEE"/>
    <w:rsid w:val="001A39F2"/>
    <w:rsid w:val="001A3C07"/>
    <w:rsid w:val="001B3689"/>
    <w:rsid w:val="001C0227"/>
    <w:rsid w:val="001C18DF"/>
    <w:rsid w:val="001C43FD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76064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3E4E"/>
    <w:rsid w:val="003A6B5D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55C69"/>
    <w:rsid w:val="00561578"/>
    <w:rsid w:val="00566872"/>
    <w:rsid w:val="005704DF"/>
    <w:rsid w:val="0057079E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0D6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4EFE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36C7B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2849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E5588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2464B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A26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4728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56FB2"/>
    <w:rsid w:val="00F72F2B"/>
    <w:rsid w:val="00F925DD"/>
    <w:rsid w:val="00FA024E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46650-509F-4F0C-B68C-8B51EFDB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Шишатова Е.А.</cp:lastModifiedBy>
  <cp:revision>21</cp:revision>
  <cp:lastPrinted>2021-02-12T11:24:00Z</cp:lastPrinted>
  <dcterms:created xsi:type="dcterms:W3CDTF">2017-02-03T05:48:00Z</dcterms:created>
  <dcterms:modified xsi:type="dcterms:W3CDTF">2021-02-12T11:24:00Z</dcterms:modified>
</cp:coreProperties>
</file>